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6031BF" w:rsidRDefault="00665555" w:rsidP="00665555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9pt;margin-top:0;width:377.6pt;height:107.15pt;z-index:251658240">
            <v:textbox>
              <w:txbxContent>
                <w:p w:rsidR="00665555" w:rsidRPr="00665555" w:rsidRDefault="00665555" w:rsidP="0066555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665555">
                    <w:rPr>
                      <w:rFonts w:ascii="Arial Rounded MT Bold" w:hAnsi="Arial Rounded MT Bold"/>
                      <w:sz w:val="28"/>
                      <w:szCs w:val="28"/>
                    </w:rPr>
                    <w:t>Ministry of Education</w:t>
                  </w:r>
                </w:p>
                <w:p w:rsidR="00665555" w:rsidRPr="00665555" w:rsidRDefault="00665555" w:rsidP="0066555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665555">
                    <w:rPr>
                      <w:rFonts w:ascii="Arial Rounded MT Bold" w:hAnsi="Arial Rounded MT Bold"/>
                      <w:sz w:val="28"/>
                      <w:szCs w:val="28"/>
                    </w:rPr>
                    <w:t>NATIONAL HEALTH SCIENCE PACING GUIDE</w:t>
                  </w:r>
                </w:p>
                <w:p w:rsidR="00665555" w:rsidRDefault="00665555" w:rsidP="00665555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665555">
                    <w:rPr>
                      <w:rFonts w:ascii="Arial Rounded MT Bold" w:hAnsi="Arial Rounded MT Bold"/>
                      <w:sz w:val="28"/>
                      <w:szCs w:val="28"/>
                    </w:rPr>
                    <w:t>Standard Version – 3 Years</w:t>
                  </w:r>
                </w:p>
                <w:p w:rsidR="00665555" w:rsidRDefault="00665555" w:rsidP="0066555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131425" cy="1382233"/>
            <wp:effectExtent l="19050" t="0" r="0" b="0"/>
            <wp:docPr id="1" name="Picture 0" descr="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2274" cy="138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1BF" w:rsidRPr="00EC6E9B" w:rsidRDefault="006031BF" w:rsidP="006031BF">
      <w:pPr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GRADE  7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HEALTH SCIENCE</w:t>
      </w:r>
    </w:p>
    <w:p w:rsidR="006031BF" w:rsidRDefault="006031BF" w:rsidP="006031B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TERM </w:t>
      </w:r>
      <w:proofErr w:type="gramStart"/>
      <w:r>
        <w:rPr>
          <w:rFonts w:ascii="Arial Rounded MT Bold" w:hAnsi="Arial Rounded MT Bold"/>
        </w:rPr>
        <w:t>I :</w:t>
      </w:r>
      <w:proofErr w:type="gramEnd"/>
      <w:r>
        <w:rPr>
          <w:rFonts w:ascii="Arial Rounded MT Bold" w:hAnsi="Arial Rounded MT Bold"/>
        </w:rPr>
        <w:t xml:space="preserve"> CHRISTMAS TERM  : SEPTEMBER – DECEMBER  2020</w:t>
      </w:r>
    </w:p>
    <w:p w:rsidR="006031BF" w:rsidRDefault="006031BF" w:rsidP="006031B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(Approx. 13 weeks)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WEEK</w:t>
            </w:r>
          </w:p>
        </w:tc>
        <w:tc>
          <w:tcPr>
            <w:tcW w:w="8028" w:type="dxa"/>
          </w:tcPr>
          <w:p w:rsidR="006031BF" w:rsidRDefault="006031BF" w:rsidP="0004584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TOPIC/FOCUS</w:t>
            </w: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  Sept</w:t>
            </w:r>
          </w:p>
          <w:p w:rsidR="006031BF" w:rsidRPr="00002208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21 - 25</w:t>
            </w:r>
          </w:p>
        </w:tc>
        <w:tc>
          <w:tcPr>
            <w:tcW w:w="8028" w:type="dxa"/>
            <w:vMerge w:val="restart"/>
          </w:tcPr>
          <w:p w:rsidR="006031BF" w:rsidRPr="00665555" w:rsidRDefault="006031BF" w:rsidP="00045841">
            <w:pPr>
              <w:rPr>
                <w:rFonts w:ascii="Georgia" w:hAnsi="Georgia"/>
                <w:b/>
                <w:sz w:val="24"/>
                <w:szCs w:val="24"/>
              </w:rPr>
            </w:pPr>
            <w:r w:rsidRPr="00665555">
              <w:rPr>
                <w:rFonts w:ascii="Georgia" w:hAnsi="Georgia"/>
                <w:b/>
                <w:sz w:val="24"/>
                <w:szCs w:val="24"/>
              </w:rPr>
              <w:t>Introduction to Health Science</w:t>
            </w:r>
          </w:p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Health Science, health Disease</w:t>
            </w:r>
          </w:p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Characteristics of living things : Nutrition, Respiration, Growth, excretion, Reproduction, Movement, Sensitivity</w:t>
            </w:r>
          </w:p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Body cavities and related Organs</w:t>
            </w:r>
          </w:p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Level of Organization with examples</w:t>
            </w:r>
          </w:p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Cells, Tissues, Organs, system</w:t>
            </w:r>
          </w:p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Ten Body Systems</w:t>
            </w:r>
          </w:p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 xml:space="preserve">Skeletal, Muscular, Circulatory, Digestive, Respiratory, </w:t>
            </w:r>
            <w:proofErr w:type="spellStart"/>
            <w:r w:rsidRPr="00665555">
              <w:rPr>
                <w:rFonts w:ascii="Georgia" w:hAnsi="Georgia"/>
                <w:sz w:val="24"/>
                <w:szCs w:val="24"/>
              </w:rPr>
              <w:t>Nervous,Male</w:t>
            </w:r>
            <w:proofErr w:type="spellEnd"/>
            <w:r w:rsidRPr="00665555">
              <w:rPr>
                <w:rFonts w:ascii="Georgia" w:hAnsi="Georgia"/>
                <w:sz w:val="24"/>
                <w:szCs w:val="24"/>
              </w:rPr>
              <w:t xml:space="preserve"> Reproductive, Female Reproductive, </w:t>
            </w:r>
            <w:proofErr w:type="spellStart"/>
            <w:r w:rsidRPr="00665555">
              <w:rPr>
                <w:rFonts w:ascii="Georgia" w:hAnsi="Georgia"/>
                <w:sz w:val="24"/>
                <w:szCs w:val="24"/>
              </w:rPr>
              <w:t>Endrocrine</w:t>
            </w:r>
            <w:proofErr w:type="spellEnd"/>
            <w:r w:rsidRPr="00665555">
              <w:rPr>
                <w:rFonts w:ascii="Georgia" w:hAnsi="Georgia"/>
                <w:sz w:val="24"/>
                <w:szCs w:val="24"/>
              </w:rPr>
              <w:t>, Urinary</w:t>
            </w: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 &amp; 3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Sept 28 –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9th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</w:p>
        </w:tc>
        <w:tc>
          <w:tcPr>
            <w:tcW w:w="8028" w:type="dxa"/>
            <w:vMerge/>
          </w:tcPr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4 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12 - 16</w:t>
            </w:r>
          </w:p>
        </w:tc>
        <w:tc>
          <w:tcPr>
            <w:tcW w:w="8028" w:type="dxa"/>
            <w:vMerge/>
          </w:tcPr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031BF" w:rsidTr="006031BF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19 - 23</w:t>
            </w:r>
          </w:p>
        </w:tc>
        <w:tc>
          <w:tcPr>
            <w:tcW w:w="8028" w:type="dxa"/>
            <w:vMerge/>
            <w:tcBorders>
              <w:bottom w:val="single" w:sz="4" w:space="0" w:color="auto"/>
            </w:tcBorders>
          </w:tcPr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031BF" w:rsidTr="006031BF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 &amp; 7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26 – Nov6</w:t>
            </w:r>
          </w:p>
        </w:tc>
        <w:tc>
          <w:tcPr>
            <w:tcW w:w="8028" w:type="dxa"/>
            <w:vMerge w:val="restart"/>
            <w:tcBorders>
              <w:top w:val="single" w:sz="4" w:space="0" w:color="auto"/>
            </w:tcBorders>
          </w:tcPr>
          <w:p w:rsidR="006031BF" w:rsidRPr="00665555" w:rsidRDefault="006031BF" w:rsidP="00045841">
            <w:pPr>
              <w:rPr>
                <w:rFonts w:ascii="Georgia" w:hAnsi="Georgia"/>
                <w:b/>
                <w:sz w:val="24"/>
                <w:szCs w:val="24"/>
              </w:rPr>
            </w:pPr>
            <w:r w:rsidRPr="00665555">
              <w:rPr>
                <w:rFonts w:ascii="Georgia" w:hAnsi="Georgia"/>
                <w:b/>
                <w:sz w:val="24"/>
                <w:szCs w:val="24"/>
              </w:rPr>
              <w:t>Skeletal  System</w:t>
            </w:r>
          </w:p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Functions and Composition</w:t>
            </w:r>
          </w:p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Names of Bones: common Vs. Scientific</w:t>
            </w:r>
          </w:p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Five types of joints</w:t>
            </w:r>
          </w:p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Four types of tissues</w:t>
            </w:r>
          </w:p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Injuries and diseases</w:t>
            </w:r>
          </w:p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Good health practices</w:t>
            </w:r>
          </w:p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Correct posture. Diet, rest, stretches, exercise</w:t>
            </w: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8&amp;9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9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-20th</w:t>
            </w:r>
          </w:p>
        </w:tc>
        <w:tc>
          <w:tcPr>
            <w:tcW w:w="8028" w:type="dxa"/>
            <w:vMerge/>
          </w:tcPr>
          <w:p w:rsidR="006031BF" w:rsidRPr="00665555" w:rsidRDefault="006031BF" w:rsidP="0004584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10 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23 – 27</w:t>
            </w:r>
          </w:p>
        </w:tc>
        <w:tc>
          <w:tcPr>
            <w:tcW w:w="8028" w:type="dxa"/>
          </w:tcPr>
          <w:p w:rsidR="006031BF" w:rsidRPr="00665555" w:rsidRDefault="00E12BAD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b/>
                <w:sz w:val="24"/>
                <w:szCs w:val="24"/>
              </w:rPr>
              <w:t>Muscular system</w:t>
            </w:r>
            <w:r w:rsidRPr="00665555">
              <w:rPr>
                <w:rFonts w:ascii="Georgia" w:hAnsi="Georgia"/>
                <w:sz w:val="24"/>
                <w:szCs w:val="24"/>
              </w:rPr>
              <w:t xml:space="preserve">, functions </w:t>
            </w:r>
          </w:p>
          <w:p w:rsidR="00E12BAD" w:rsidRPr="00665555" w:rsidRDefault="00E12BAD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Types: skeletal, cardiac and smooth.  N</w:t>
            </w:r>
            <w:r w:rsidR="00B958AC" w:rsidRPr="00665555">
              <w:rPr>
                <w:rFonts w:ascii="Georgia" w:hAnsi="Georgia"/>
                <w:sz w:val="24"/>
                <w:szCs w:val="24"/>
              </w:rPr>
              <w:t>ame</w:t>
            </w:r>
            <w:r w:rsidRPr="00665555">
              <w:rPr>
                <w:rFonts w:ascii="Georgia" w:hAnsi="Georgia"/>
                <w:sz w:val="24"/>
                <w:szCs w:val="24"/>
              </w:rPr>
              <w:t>s of muscles common and scientific</w:t>
            </w: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30 – Dec 4th</w:t>
            </w:r>
          </w:p>
        </w:tc>
        <w:tc>
          <w:tcPr>
            <w:tcW w:w="8028" w:type="dxa"/>
          </w:tcPr>
          <w:p w:rsidR="006031BF" w:rsidRPr="00665555" w:rsidRDefault="00E12BAD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Movement: Relaxing and contracting</w:t>
            </w:r>
          </w:p>
          <w:p w:rsidR="00E12BAD" w:rsidRPr="00665555" w:rsidRDefault="00E12BAD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 xml:space="preserve">Voluntary </w:t>
            </w:r>
            <w:proofErr w:type="spellStart"/>
            <w:r w:rsidRPr="00665555">
              <w:rPr>
                <w:rFonts w:ascii="Georgia" w:hAnsi="Georgia"/>
                <w:sz w:val="24"/>
                <w:szCs w:val="24"/>
              </w:rPr>
              <w:t>vs</w:t>
            </w:r>
            <w:proofErr w:type="spellEnd"/>
            <w:r w:rsidRPr="00665555">
              <w:rPr>
                <w:rFonts w:ascii="Georgia" w:hAnsi="Georgia"/>
                <w:sz w:val="24"/>
                <w:szCs w:val="24"/>
              </w:rPr>
              <w:t xml:space="preserve"> Involuntary</w:t>
            </w:r>
          </w:p>
          <w:p w:rsidR="00E12BAD" w:rsidRPr="00665555" w:rsidRDefault="00E12BAD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Injuries and diseases</w:t>
            </w: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Dec 7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– 11th</w:t>
            </w:r>
          </w:p>
        </w:tc>
        <w:tc>
          <w:tcPr>
            <w:tcW w:w="8028" w:type="dxa"/>
          </w:tcPr>
          <w:p w:rsidR="00E12BAD" w:rsidRPr="00665555" w:rsidRDefault="00E12BAD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Good health practices</w:t>
            </w:r>
          </w:p>
          <w:p w:rsidR="00E12BAD" w:rsidRPr="00665555" w:rsidRDefault="00E12BAD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Correct posture, diet, rest</w:t>
            </w:r>
          </w:p>
          <w:p w:rsidR="00E12BAD" w:rsidRPr="00665555" w:rsidRDefault="00E12BAD" w:rsidP="00045841">
            <w:pPr>
              <w:rPr>
                <w:rFonts w:ascii="Georgia" w:hAnsi="Georgia"/>
                <w:sz w:val="24"/>
                <w:szCs w:val="24"/>
              </w:rPr>
            </w:pPr>
            <w:r w:rsidRPr="00665555">
              <w:rPr>
                <w:rFonts w:ascii="Georgia" w:hAnsi="Georgia"/>
                <w:sz w:val="24"/>
                <w:szCs w:val="24"/>
              </w:rPr>
              <w:t>Stretches, exercise</w:t>
            </w:r>
          </w:p>
        </w:tc>
      </w:tr>
    </w:tbl>
    <w:p w:rsidR="006031BF" w:rsidRDefault="006031BF"/>
    <w:p w:rsidR="006031BF" w:rsidRDefault="00665555">
      <w:r>
        <w:rPr>
          <w:noProof/>
        </w:rPr>
        <w:lastRenderedPageBreak/>
        <w:pict>
          <v:shape id="_x0000_s1027" type="#_x0000_t202" style="position:absolute;margin-left:99.9pt;margin-top:.95pt;width:377.6pt;height:107.15pt;z-index:251659264">
            <v:textbox>
              <w:txbxContent>
                <w:p w:rsidR="00665555" w:rsidRPr="00665555" w:rsidRDefault="00665555" w:rsidP="0066555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665555">
                    <w:rPr>
                      <w:rFonts w:ascii="Arial Rounded MT Bold" w:hAnsi="Arial Rounded MT Bold"/>
                      <w:sz w:val="28"/>
                      <w:szCs w:val="28"/>
                    </w:rPr>
                    <w:t>Ministry of Education</w:t>
                  </w:r>
                </w:p>
                <w:p w:rsidR="00665555" w:rsidRPr="00665555" w:rsidRDefault="00665555" w:rsidP="0066555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665555">
                    <w:rPr>
                      <w:rFonts w:ascii="Arial Rounded MT Bold" w:hAnsi="Arial Rounded MT Bold"/>
                      <w:sz w:val="28"/>
                      <w:szCs w:val="28"/>
                    </w:rPr>
                    <w:t>NATIONAL HEALTH SCIENCE PACING GUIDE</w:t>
                  </w:r>
                </w:p>
                <w:p w:rsidR="00665555" w:rsidRDefault="00665555" w:rsidP="00665555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665555">
                    <w:rPr>
                      <w:rFonts w:ascii="Arial Rounded MT Bold" w:hAnsi="Arial Rounded MT Bold"/>
                      <w:sz w:val="28"/>
                      <w:szCs w:val="28"/>
                    </w:rPr>
                    <w:t>Standard Version – 3 Years</w:t>
                  </w:r>
                </w:p>
                <w:p w:rsidR="00665555" w:rsidRDefault="00665555" w:rsidP="00665555">
                  <w:pPr>
                    <w:jc w:val="center"/>
                  </w:pPr>
                </w:p>
              </w:txbxContent>
            </v:textbox>
          </v:shape>
        </w:pict>
      </w:r>
      <w:r w:rsidRPr="00665555">
        <w:drawing>
          <wp:inline distT="0" distB="0" distL="0" distR="0">
            <wp:extent cx="1131425" cy="1382233"/>
            <wp:effectExtent l="19050" t="0" r="0" b="0"/>
            <wp:docPr id="4" name="Picture 0" descr="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2274" cy="138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1BF" w:rsidRPr="00EC6E9B" w:rsidRDefault="006031BF" w:rsidP="006031BF">
      <w:pPr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GRADE  8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HEALTH SCIENCE</w:t>
      </w:r>
    </w:p>
    <w:p w:rsidR="006031BF" w:rsidRDefault="006031BF" w:rsidP="006031B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TERM </w:t>
      </w:r>
      <w:proofErr w:type="gramStart"/>
      <w:r>
        <w:rPr>
          <w:rFonts w:ascii="Arial Rounded MT Bold" w:hAnsi="Arial Rounded MT Bold"/>
        </w:rPr>
        <w:t>I :</w:t>
      </w:r>
      <w:proofErr w:type="gramEnd"/>
      <w:r>
        <w:rPr>
          <w:rFonts w:ascii="Arial Rounded MT Bold" w:hAnsi="Arial Rounded MT Bold"/>
        </w:rPr>
        <w:t xml:space="preserve"> CHRISTMAS TERM  : SEPTEMBER – DECEMBER  2020</w:t>
      </w:r>
    </w:p>
    <w:p w:rsidR="006031BF" w:rsidRDefault="006031BF" w:rsidP="006031B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(Approx. 13 weeks)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WEEK</w:t>
            </w:r>
          </w:p>
        </w:tc>
        <w:tc>
          <w:tcPr>
            <w:tcW w:w="8028" w:type="dxa"/>
          </w:tcPr>
          <w:p w:rsidR="006031BF" w:rsidRDefault="006031BF" w:rsidP="0004584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TOPIC/FOCUS</w:t>
            </w: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  Sept</w:t>
            </w:r>
          </w:p>
          <w:p w:rsidR="006031BF" w:rsidRPr="00002208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21 - 25</w:t>
            </w:r>
          </w:p>
        </w:tc>
        <w:tc>
          <w:tcPr>
            <w:tcW w:w="8028" w:type="dxa"/>
            <w:vMerge w:val="restart"/>
          </w:tcPr>
          <w:p w:rsidR="006031BF" w:rsidRPr="00B958AC" w:rsidRDefault="00E12BAD" w:rsidP="00045841">
            <w:pPr>
              <w:rPr>
                <w:rFonts w:ascii="Georgia" w:hAnsi="Georgia"/>
                <w:b/>
                <w:sz w:val="28"/>
                <w:szCs w:val="28"/>
              </w:rPr>
            </w:pPr>
            <w:r w:rsidRPr="00B958AC">
              <w:rPr>
                <w:rFonts w:ascii="Georgia" w:hAnsi="Georgia"/>
                <w:b/>
                <w:sz w:val="28"/>
                <w:szCs w:val="28"/>
              </w:rPr>
              <w:t>Circulatory System</w:t>
            </w:r>
          </w:p>
          <w:p w:rsidR="00E12BAD" w:rsidRPr="00B033F9" w:rsidRDefault="00E12BAD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Heart; Structure, function, labels</w:t>
            </w:r>
          </w:p>
          <w:p w:rsidR="00E12BAD" w:rsidRPr="00B033F9" w:rsidRDefault="00E12BAD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How the blood flows through the heart</w:t>
            </w:r>
          </w:p>
          <w:p w:rsidR="00E12BAD" w:rsidRPr="00B033F9" w:rsidRDefault="00E12BAD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Valves</w:t>
            </w:r>
          </w:p>
          <w:p w:rsidR="00E12BAD" w:rsidRPr="00B033F9" w:rsidRDefault="00E12BAD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Heart activities/models</w:t>
            </w: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 &amp; 3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Sept 28 –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9th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</w:p>
        </w:tc>
        <w:tc>
          <w:tcPr>
            <w:tcW w:w="8028" w:type="dxa"/>
            <w:vMerge/>
          </w:tcPr>
          <w:p w:rsidR="006031BF" w:rsidRPr="00B033F9" w:rsidRDefault="006031BF" w:rsidP="0004584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031BF" w:rsidTr="00E12BAD">
        <w:tc>
          <w:tcPr>
            <w:tcW w:w="1548" w:type="dxa"/>
            <w:tcBorders>
              <w:bottom w:val="single" w:sz="4" w:space="0" w:color="auto"/>
            </w:tcBorders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4 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12 - 16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6031BF" w:rsidRPr="00B033F9" w:rsidRDefault="00E12BAD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Blood Components &amp; Functions</w:t>
            </w:r>
          </w:p>
        </w:tc>
      </w:tr>
      <w:tr w:rsidR="006031BF" w:rsidTr="00E12BAD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19 - 23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6031BF" w:rsidRPr="00B033F9" w:rsidRDefault="00E12BAD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Blood Vessels</w:t>
            </w:r>
          </w:p>
          <w:p w:rsidR="00E12BAD" w:rsidRPr="00B033F9" w:rsidRDefault="00E12BAD" w:rsidP="0004584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031BF" w:rsidTr="00E12BAD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 &amp; 7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26 – Nov6</w:t>
            </w:r>
          </w:p>
        </w:tc>
        <w:tc>
          <w:tcPr>
            <w:tcW w:w="8028" w:type="dxa"/>
            <w:tcBorders>
              <w:top w:val="single" w:sz="4" w:space="0" w:color="auto"/>
            </w:tcBorders>
          </w:tcPr>
          <w:p w:rsidR="006031BF" w:rsidRPr="00B033F9" w:rsidRDefault="00E12BAD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Circulation</w:t>
            </w:r>
          </w:p>
          <w:p w:rsidR="00E12BAD" w:rsidRPr="00B033F9" w:rsidRDefault="00E12BAD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Pulmonary Vs. Systemic Circulation</w:t>
            </w:r>
          </w:p>
          <w:p w:rsidR="00E12BAD" w:rsidRPr="00B033F9" w:rsidRDefault="00E12BAD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Diseases of the Circulatory system</w:t>
            </w: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8&amp;9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9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-20th</w:t>
            </w:r>
          </w:p>
        </w:tc>
        <w:tc>
          <w:tcPr>
            <w:tcW w:w="8028" w:type="dxa"/>
          </w:tcPr>
          <w:p w:rsidR="006031BF" w:rsidRPr="00B958AC" w:rsidRDefault="00E12BAD" w:rsidP="00045841">
            <w:pPr>
              <w:rPr>
                <w:rFonts w:ascii="Georgia" w:hAnsi="Georgia"/>
                <w:b/>
                <w:sz w:val="28"/>
                <w:szCs w:val="28"/>
              </w:rPr>
            </w:pPr>
            <w:r w:rsidRPr="00B958AC">
              <w:rPr>
                <w:rFonts w:ascii="Georgia" w:hAnsi="Georgia"/>
                <w:b/>
                <w:sz w:val="28"/>
                <w:szCs w:val="28"/>
              </w:rPr>
              <w:t>Lymphatic System and Spleen</w:t>
            </w:r>
          </w:p>
          <w:p w:rsidR="00E12BAD" w:rsidRPr="00B033F9" w:rsidRDefault="00E12BAD" w:rsidP="00045841">
            <w:pPr>
              <w:rPr>
                <w:rFonts w:ascii="Georgia" w:hAnsi="Georgia"/>
                <w:sz w:val="28"/>
                <w:szCs w:val="28"/>
              </w:rPr>
            </w:pPr>
            <w:r w:rsidRPr="00B958AC">
              <w:rPr>
                <w:rFonts w:ascii="Georgia" w:hAnsi="Georgia"/>
                <w:b/>
                <w:sz w:val="28"/>
                <w:szCs w:val="28"/>
              </w:rPr>
              <w:t>Respiratory System</w:t>
            </w:r>
            <w:r w:rsidR="000369B6" w:rsidRPr="00B033F9">
              <w:rPr>
                <w:rFonts w:ascii="Georgia" w:hAnsi="Georgia"/>
                <w:sz w:val="28"/>
                <w:szCs w:val="28"/>
              </w:rPr>
              <w:t>: respiratory structures and their functions</w:t>
            </w:r>
          </w:p>
          <w:p w:rsidR="00E12BAD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Draw and label system. Label parts and state their function</w:t>
            </w: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10 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23 – 27</w:t>
            </w:r>
          </w:p>
        </w:tc>
        <w:tc>
          <w:tcPr>
            <w:tcW w:w="8028" w:type="dxa"/>
          </w:tcPr>
          <w:p w:rsidR="006031BF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Define the terms respiration, breathing and gas exchange</w:t>
            </w:r>
          </w:p>
          <w:p w:rsidR="000369B6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Describe gas exchange in the alveolus features of the alveoli</w:t>
            </w: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30 – Dec 4th</w:t>
            </w:r>
          </w:p>
        </w:tc>
        <w:tc>
          <w:tcPr>
            <w:tcW w:w="8028" w:type="dxa"/>
          </w:tcPr>
          <w:p w:rsidR="006031BF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State the equation for respiration word and simplified chemical equations</w:t>
            </w:r>
          </w:p>
          <w:p w:rsidR="000369B6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Create a lung model</w:t>
            </w:r>
          </w:p>
          <w:p w:rsidR="000369B6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Breathing process (inhalation &amp; exhalation)</w:t>
            </w: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Dec 7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– 11th</w:t>
            </w:r>
          </w:p>
        </w:tc>
        <w:tc>
          <w:tcPr>
            <w:tcW w:w="8028" w:type="dxa"/>
          </w:tcPr>
          <w:p w:rsidR="006031BF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Air composition (both inspired and expired air</w:t>
            </w:r>
          </w:p>
          <w:p w:rsidR="000369B6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Common respiratory diseases</w:t>
            </w: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</w:t>
            </w:r>
          </w:p>
        </w:tc>
        <w:tc>
          <w:tcPr>
            <w:tcW w:w="8028" w:type="dxa"/>
          </w:tcPr>
          <w:p w:rsidR="006031BF" w:rsidRPr="00B033F9" w:rsidRDefault="006031BF" w:rsidP="0004584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6031BF" w:rsidRDefault="006031BF"/>
    <w:p w:rsidR="00665555" w:rsidRDefault="00665555"/>
    <w:p w:rsidR="006031BF" w:rsidRDefault="00665555">
      <w:r>
        <w:rPr>
          <w:rFonts w:ascii="Arial Rounded MT Bold" w:hAnsi="Arial Rounded MT Bold"/>
          <w:noProof/>
        </w:rPr>
        <w:lastRenderedPageBreak/>
        <w:pict>
          <v:shape id="_x0000_s1028" type="#_x0000_t202" style="position:absolute;margin-left:89.85pt;margin-top:15.65pt;width:377.6pt;height:107.15pt;z-index:251660288">
            <v:textbox>
              <w:txbxContent>
                <w:p w:rsidR="00665555" w:rsidRPr="00665555" w:rsidRDefault="00665555" w:rsidP="0066555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665555">
                    <w:rPr>
                      <w:rFonts w:ascii="Arial Rounded MT Bold" w:hAnsi="Arial Rounded MT Bold"/>
                      <w:sz w:val="28"/>
                      <w:szCs w:val="28"/>
                    </w:rPr>
                    <w:t>Ministry of Education</w:t>
                  </w:r>
                </w:p>
                <w:p w:rsidR="00665555" w:rsidRPr="00665555" w:rsidRDefault="00665555" w:rsidP="0066555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665555">
                    <w:rPr>
                      <w:rFonts w:ascii="Arial Rounded MT Bold" w:hAnsi="Arial Rounded MT Bold"/>
                      <w:sz w:val="28"/>
                      <w:szCs w:val="28"/>
                    </w:rPr>
                    <w:t>NATIONAL HEALTH SCIENCE PACING GUIDE</w:t>
                  </w:r>
                </w:p>
                <w:p w:rsidR="00665555" w:rsidRDefault="00665555" w:rsidP="00665555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665555">
                    <w:rPr>
                      <w:rFonts w:ascii="Arial Rounded MT Bold" w:hAnsi="Arial Rounded MT Bold"/>
                      <w:sz w:val="28"/>
                      <w:szCs w:val="28"/>
                    </w:rPr>
                    <w:t>Standard Version – 3 Years</w:t>
                  </w:r>
                </w:p>
                <w:p w:rsidR="00665555" w:rsidRDefault="00665555" w:rsidP="00665555">
                  <w:pPr>
                    <w:jc w:val="center"/>
                  </w:pPr>
                </w:p>
              </w:txbxContent>
            </v:textbox>
          </v:shape>
        </w:pict>
      </w:r>
    </w:p>
    <w:p w:rsidR="006031BF" w:rsidRDefault="00665555" w:rsidP="00665555">
      <w:pPr>
        <w:rPr>
          <w:rFonts w:ascii="Arial Rounded MT Bold" w:hAnsi="Arial Rounded MT Bold"/>
        </w:rPr>
      </w:pPr>
      <w:r w:rsidRPr="00665555">
        <w:rPr>
          <w:rFonts w:ascii="Arial Rounded MT Bold" w:hAnsi="Arial Rounded MT Bold"/>
        </w:rPr>
        <w:drawing>
          <wp:inline distT="0" distB="0" distL="0" distR="0">
            <wp:extent cx="1131425" cy="1382233"/>
            <wp:effectExtent l="19050" t="0" r="0" b="0"/>
            <wp:docPr id="2" name="Picture 0" descr="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2274" cy="138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1BF" w:rsidRPr="00EC6E9B" w:rsidRDefault="006031BF" w:rsidP="006031BF">
      <w:pPr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GRADE  9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HEALTH SCIENCE</w:t>
      </w:r>
    </w:p>
    <w:p w:rsidR="006031BF" w:rsidRDefault="006031BF" w:rsidP="006031B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TERM </w:t>
      </w:r>
      <w:proofErr w:type="gramStart"/>
      <w:r>
        <w:rPr>
          <w:rFonts w:ascii="Arial Rounded MT Bold" w:hAnsi="Arial Rounded MT Bold"/>
        </w:rPr>
        <w:t>I :</w:t>
      </w:r>
      <w:proofErr w:type="gramEnd"/>
      <w:r>
        <w:rPr>
          <w:rFonts w:ascii="Arial Rounded MT Bold" w:hAnsi="Arial Rounded MT Bold"/>
        </w:rPr>
        <w:t xml:space="preserve"> CHRISTMAS TERM  : SEPTEMBER – DECEMBER  2020</w:t>
      </w:r>
    </w:p>
    <w:p w:rsidR="006031BF" w:rsidRDefault="006031BF" w:rsidP="006031B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(Approx. 13 weeks)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WEEK</w:t>
            </w:r>
          </w:p>
        </w:tc>
        <w:tc>
          <w:tcPr>
            <w:tcW w:w="8028" w:type="dxa"/>
          </w:tcPr>
          <w:p w:rsidR="006031BF" w:rsidRDefault="006031BF" w:rsidP="0004584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TOPIC/FOCUS</w:t>
            </w:r>
          </w:p>
        </w:tc>
      </w:tr>
      <w:tr w:rsidR="000369B6" w:rsidTr="00045841">
        <w:tc>
          <w:tcPr>
            <w:tcW w:w="1548" w:type="dxa"/>
          </w:tcPr>
          <w:p w:rsidR="000369B6" w:rsidRDefault="000369B6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  Sept</w:t>
            </w:r>
          </w:p>
          <w:p w:rsidR="000369B6" w:rsidRPr="00002208" w:rsidRDefault="000369B6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21 - 25</w:t>
            </w:r>
          </w:p>
        </w:tc>
        <w:tc>
          <w:tcPr>
            <w:tcW w:w="8028" w:type="dxa"/>
            <w:vMerge w:val="restart"/>
          </w:tcPr>
          <w:p w:rsidR="000369B6" w:rsidRPr="00B958AC" w:rsidRDefault="000369B6" w:rsidP="00045841">
            <w:pPr>
              <w:rPr>
                <w:rFonts w:ascii="Georgia" w:hAnsi="Georgia"/>
                <w:b/>
                <w:sz w:val="28"/>
                <w:szCs w:val="28"/>
              </w:rPr>
            </w:pPr>
            <w:r w:rsidRPr="00B958AC">
              <w:rPr>
                <w:rFonts w:ascii="Georgia" w:hAnsi="Georgia"/>
                <w:b/>
                <w:sz w:val="28"/>
                <w:szCs w:val="28"/>
              </w:rPr>
              <w:t>Nervous system</w:t>
            </w:r>
          </w:p>
          <w:p w:rsidR="000369B6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Function and parts</w:t>
            </w:r>
          </w:p>
          <w:p w:rsidR="000369B6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Central nervous System: Brain and Spinal Cord</w:t>
            </w:r>
          </w:p>
          <w:p w:rsidR="000369B6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Peripheral nervous System: Peripheral Nerves</w:t>
            </w:r>
          </w:p>
          <w:p w:rsidR="000369B6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Neurons</w:t>
            </w:r>
          </w:p>
          <w:p w:rsidR="000369B6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3 types of n</w:t>
            </w:r>
            <w:r w:rsidR="00B033F9" w:rsidRPr="00B033F9">
              <w:rPr>
                <w:rFonts w:ascii="Georgia" w:hAnsi="Georgia"/>
                <w:sz w:val="28"/>
                <w:szCs w:val="28"/>
              </w:rPr>
              <w:t>eurons and their functions</w:t>
            </w:r>
          </w:p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Motor, Sensory and Intermediate</w:t>
            </w:r>
          </w:p>
        </w:tc>
      </w:tr>
      <w:tr w:rsidR="000369B6" w:rsidTr="00045841">
        <w:tc>
          <w:tcPr>
            <w:tcW w:w="1548" w:type="dxa"/>
          </w:tcPr>
          <w:p w:rsidR="000369B6" w:rsidRDefault="000369B6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 &amp; 3</w:t>
            </w:r>
          </w:p>
          <w:p w:rsidR="000369B6" w:rsidRDefault="000369B6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Sept 28 –</w:t>
            </w:r>
          </w:p>
          <w:p w:rsidR="000369B6" w:rsidRDefault="000369B6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9th</w:t>
            </w:r>
          </w:p>
          <w:p w:rsidR="000369B6" w:rsidRDefault="000369B6" w:rsidP="00045841">
            <w:pPr>
              <w:rPr>
                <w:rFonts w:ascii="Arial Rounded MT Bold" w:hAnsi="Arial Rounded MT Bold"/>
              </w:rPr>
            </w:pPr>
          </w:p>
        </w:tc>
        <w:tc>
          <w:tcPr>
            <w:tcW w:w="8028" w:type="dxa"/>
            <w:vMerge/>
          </w:tcPr>
          <w:p w:rsidR="000369B6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369B6" w:rsidTr="00B033F9">
        <w:tc>
          <w:tcPr>
            <w:tcW w:w="1548" w:type="dxa"/>
            <w:tcBorders>
              <w:bottom w:val="single" w:sz="4" w:space="0" w:color="auto"/>
            </w:tcBorders>
          </w:tcPr>
          <w:p w:rsidR="000369B6" w:rsidRDefault="000369B6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4 </w:t>
            </w:r>
          </w:p>
          <w:p w:rsidR="000369B6" w:rsidRDefault="000369B6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12 - 16</w:t>
            </w:r>
          </w:p>
        </w:tc>
        <w:tc>
          <w:tcPr>
            <w:tcW w:w="8028" w:type="dxa"/>
            <w:vMerge/>
            <w:tcBorders>
              <w:bottom w:val="single" w:sz="4" w:space="0" w:color="auto"/>
            </w:tcBorders>
          </w:tcPr>
          <w:p w:rsidR="000369B6" w:rsidRPr="00B033F9" w:rsidRDefault="000369B6" w:rsidP="0004584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031BF" w:rsidTr="00B033F9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  <w:r w:rsidR="00B033F9">
              <w:rPr>
                <w:rFonts w:ascii="Arial Rounded MT Bold" w:hAnsi="Arial Rounded MT Bold"/>
              </w:rPr>
              <w:t xml:space="preserve"> &amp; 6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Oct 19 - </w:t>
            </w:r>
            <w:r w:rsidR="00B033F9">
              <w:rPr>
                <w:rFonts w:ascii="Arial Rounded MT Bold" w:hAnsi="Arial Rounded MT Bold"/>
              </w:rPr>
              <w:t>30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6031BF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Reflex arc and reflex action</w:t>
            </w:r>
          </w:p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031BF" w:rsidTr="00B033F9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7</w:t>
            </w:r>
          </w:p>
          <w:p w:rsidR="006031BF" w:rsidRDefault="00B033F9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Nov 2 - </w:t>
            </w:r>
            <w:r w:rsidR="006031BF">
              <w:rPr>
                <w:rFonts w:ascii="Arial Rounded MT Bold" w:hAnsi="Arial Rounded MT Bold"/>
              </w:rPr>
              <w:t>6</w:t>
            </w:r>
          </w:p>
        </w:tc>
        <w:tc>
          <w:tcPr>
            <w:tcW w:w="8028" w:type="dxa"/>
            <w:tcBorders>
              <w:top w:val="single" w:sz="4" w:space="0" w:color="auto"/>
            </w:tcBorders>
          </w:tcPr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Five Senses and their sense organs</w:t>
            </w:r>
          </w:p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Taste – Tongue</w:t>
            </w:r>
          </w:p>
          <w:p w:rsidR="006031BF" w:rsidRPr="00B033F9" w:rsidRDefault="006031BF" w:rsidP="0004584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033F9" w:rsidTr="00045841">
        <w:tc>
          <w:tcPr>
            <w:tcW w:w="1548" w:type="dxa"/>
          </w:tcPr>
          <w:p w:rsidR="00B033F9" w:rsidRDefault="00B033F9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8&amp;9</w:t>
            </w:r>
          </w:p>
          <w:p w:rsidR="00B033F9" w:rsidRDefault="00B033F9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9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-20th</w:t>
            </w:r>
          </w:p>
        </w:tc>
        <w:tc>
          <w:tcPr>
            <w:tcW w:w="8028" w:type="dxa"/>
            <w:vMerge w:val="restart"/>
          </w:tcPr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Sound – Ears</w:t>
            </w:r>
          </w:p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</w:p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Feeling – Skin</w:t>
            </w:r>
          </w:p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</w:p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Odors - Nose</w:t>
            </w:r>
          </w:p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</w:p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033F9" w:rsidTr="00045841">
        <w:tc>
          <w:tcPr>
            <w:tcW w:w="1548" w:type="dxa"/>
          </w:tcPr>
          <w:p w:rsidR="00B033F9" w:rsidRDefault="00B033F9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10 </w:t>
            </w:r>
          </w:p>
          <w:p w:rsidR="00B033F9" w:rsidRDefault="00B033F9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23 – 27</w:t>
            </w:r>
          </w:p>
        </w:tc>
        <w:tc>
          <w:tcPr>
            <w:tcW w:w="8028" w:type="dxa"/>
            <w:vMerge/>
          </w:tcPr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30 – Dec 4th</w:t>
            </w:r>
          </w:p>
        </w:tc>
        <w:tc>
          <w:tcPr>
            <w:tcW w:w="8028" w:type="dxa"/>
          </w:tcPr>
          <w:p w:rsidR="006031BF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Sight – eyes</w:t>
            </w:r>
          </w:p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Diagrams and labels for Ears eyes, tongue and skin</w:t>
            </w:r>
          </w:p>
        </w:tc>
      </w:tr>
      <w:tr w:rsidR="006031BF" w:rsidTr="00045841">
        <w:tc>
          <w:tcPr>
            <w:tcW w:w="1548" w:type="dxa"/>
          </w:tcPr>
          <w:p w:rsidR="006031BF" w:rsidRDefault="006031BF" w:rsidP="0004584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  <w:p w:rsidR="006031BF" w:rsidRDefault="006031BF" w:rsidP="0066555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Dec 7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– 11</w:t>
            </w:r>
          </w:p>
        </w:tc>
        <w:tc>
          <w:tcPr>
            <w:tcW w:w="8028" w:type="dxa"/>
          </w:tcPr>
          <w:p w:rsidR="006031BF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Diseases of the Eye</w:t>
            </w:r>
          </w:p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Glaucoma</w:t>
            </w:r>
            <w:r w:rsidR="00665555">
              <w:rPr>
                <w:rFonts w:ascii="Georgia" w:hAnsi="Georgia"/>
                <w:sz w:val="28"/>
                <w:szCs w:val="28"/>
              </w:rPr>
              <w:t xml:space="preserve">  </w:t>
            </w:r>
            <w:r w:rsidRPr="00B033F9">
              <w:rPr>
                <w:rFonts w:ascii="Georgia" w:hAnsi="Georgia"/>
                <w:sz w:val="28"/>
                <w:szCs w:val="28"/>
              </w:rPr>
              <w:t>Cataracts</w:t>
            </w:r>
          </w:p>
          <w:p w:rsidR="00B033F9" w:rsidRPr="00B033F9" w:rsidRDefault="00B033F9" w:rsidP="00045841">
            <w:pPr>
              <w:rPr>
                <w:rFonts w:ascii="Georgia" w:hAnsi="Georgia"/>
                <w:sz w:val="28"/>
                <w:szCs w:val="28"/>
              </w:rPr>
            </w:pPr>
            <w:r w:rsidRPr="00B033F9">
              <w:rPr>
                <w:rFonts w:ascii="Georgia" w:hAnsi="Georgia"/>
                <w:sz w:val="28"/>
                <w:szCs w:val="28"/>
              </w:rPr>
              <w:t>Conjunctivitis</w:t>
            </w:r>
          </w:p>
        </w:tc>
      </w:tr>
    </w:tbl>
    <w:p w:rsidR="006031BF" w:rsidRDefault="006031BF"/>
    <w:sectPr w:rsidR="006031BF" w:rsidSect="0046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6031BF"/>
    <w:rsid w:val="000369B6"/>
    <w:rsid w:val="00383F88"/>
    <w:rsid w:val="004678EA"/>
    <w:rsid w:val="004D4403"/>
    <w:rsid w:val="006031BF"/>
    <w:rsid w:val="00665555"/>
    <w:rsid w:val="009C6C77"/>
    <w:rsid w:val="00B033F9"/>
    <w:rsid w:val="00B958AC"/>
    <w:rsid w:val="00E1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1B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5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3</cp:revision>
  <dcterms:created xsi:type="dcterms:W3CDTF">2020-08-07T03:17:00Z</dcterms:created>
  <dcterms:modified xsi:type="dcterms:W3CDTF">2020-08-07T18:07:00Z</dcterms:modified>
</cp:coreProperties>
</file>